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4AFE8C">
      <w:pPr>
        <w:pStyle w:val="5"/>
        <w:shd w:val="clear" w:color="auto" w:fill="FFFFFF"/>
        <w:spacing w:before="0" w:beforeAutospacing="0" w:after="0" w:afterAutospacing="0" w:line="400" w:lineRule="exac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附件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b/>
          <w:sz w:val="30"/>
          <w:szCs w:val="30"/>
        </w:rPr>
        <w:t>：</w:t>
      </w:r>
    </w:p>
    <w:p w14:paraId="3153603A">
      <w:pPr>
        <w:widowControl/>
        <w:spacing w:line="600" w:lineRule="exact"/>
        <w:jc w:val="center"/>
        <w:rPr>
          <w:rFonts w:ascii="仿宋" w:hAnsi="仿宋" w:eastAsia="仿宋" w:cs="宋体"/>
          <w:b/>
          <w:spacing w:val="6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kern w:val="0"/>
          <w:sz w:val="36"/>
          <w:szCs w:val="36"/>
        </w:rPr>
        <w:t>工作职权廉洁风险清单</w:t>
      </w:r>
    </w:p>
    <w:p w14:paraId="6F7E5ACA">
      <w:pPr>
        <w:widowControl/>
        <w:snapToGrid w:val="0"/>
        <w:spacing w:line="60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填报单位 (盖章)：</w:t>
      </w:r>
      <w:r>
        <w:rPr>
          <w:rFonts w:hint="eastAsia" w:ascii="宋体" w:hAnsi="宋体" w:cs="宋体"/>
          <w:kern w:val="0"/>
          <w:sz w:val="28"/>
          <w:szCs w:val="28"/>
        </w:rPr>
        <w:t>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       </w:t>
      </w:r>
      <w:r>
        <w:rPr>
          <w:rFonts w:hint="eastAsia" w:ascii="仿宋" w:hAnsi="仿宋" w:eastAsia="仿宋" w:cs="宋体"/>
          <w:kern w:val="0"/>
          <w:sz w:val="28"/>
          <w:szCs w:val="28"/>
        </w:rPr>
        <w:t>分管领导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/学部主任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（签字）：          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           </w:t>
      </w:r>
      <w:r>
        <w:rPr>
          <w:rFonts w:hint="eastAsia" w:ascii="仿宋" w:hAnsi="仿宋" w:eastAsia="仿宋" w:cs="宋体"/>
          <w:kern w:val="0"/>
          <w:sz w:val="28"/>
          <w:szCs w:val="28"/>
        </w:rPr>
        <w:t>填报日期：</w:t>
      </w:r>
    </w:p>
    <w:tbl>
      <w:tblPr>
        <w:tblStyle w:val="6"/>
        <w:tblW w:w="500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1"/>
        <w:gridCol w:w="1287"/>
        <w:gridCol w:w="3002"/>
        <w:gridCol w:w="1001"/>
        <w:gridCol w:w="1287"/>
        <w:gridCol w:w="3715"/>
        <w:gridCol w:w="714"/>
        <w:gridCol w:w="3682"/>
      </w:tblGrid>
      <w:tr w14:paraId="398BE1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  <w:jc w:val="center"/>
        </w:trPr>
        <w:tc>
          <w:tcPr>
            <w:tcW w:w="18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A818C4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序</w:t>
            </w:r>
          </w:p>
          <w:p w14:paraId="02C9E42D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号</w:t>
            </w:r>
          </w:p>
        </w:tc>
        <w:tc>
          <w:tcPr>
            <w:tcW w:w="42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D45D3D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工作职权名称</w:t>
            </w:r>
          </w:p>
        </w:tc>
        <w:tc>
          <w:tcPr>
            <w:tcW w:w="98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B71041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职权内容</w:t>
            </w:r>
          </w:p>
        </w:tc>
        <w:tc>
          <w:tcPr>
            <w:tcW w:w="32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E84772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实施主体</w:t>
            </w:r>
          </w:p>
        </w:tc>
        <w:tc>
          <w:tcPr>
            <w:tcW w:w="42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D1D0847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单位分管领导、职务</w:t>
            </w:r>
          </w:p>
        </w:tc>
        <w:tc>
          <w:tcPr>
            <w:tcW w:w="121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1AEF4484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风险点</w:t>
            </w:r>
          </w:p>
        </w:tc>
        <w:tc>
          <w:tcPr>
            <w:tcW w:w="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0CFAB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风险</w:t>
            </w:r>
          </w:p>
          <w:p w14:paraId="0741BFA2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等级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6BD85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风险防控措施</w:t>
            </w:r>
          </w:p>
          <w:p w14:paraId="52F7CBE8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及责任人（职务）</w:t>
            </w:r>
          </w:p>
        </w:tc>
      </w:tr>
      <w:tr w14:paraId="385EC0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4" w:type="pct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2054C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422" w:type="pct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1124B6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84" w:type="pct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9E100D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28" w:type="pct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E61312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XXX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科</w:t>
            </w:r>
          </w:p>
          <w:p w14:paraId="70995E1B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（办公室）</w:t>
            </w:r>
          </w:p>
        </w:tc>
        <w:tc>
          <w:tcPr>
            <w:tcW w:w="422" w:type="pct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 w14:paraId="29BD70C1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7DDAEB15">
            <w:pPr>
              <w:widowControl/>
              <w:spacing w:line="400" w:lineRule="exact"/>
              <w:ind w:left="105" w:leftChars="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  <w:r>
              <w:rPr>
                <w:rFonts w:ascii="仿宋" w:hAnsi="仿宋" w:eastAsia="仿宋" w:cs="宋体"/>
                <w:kern w:val="0"/>
                <w:sz w:val="24"/>
              </w:rPr>
              <w:t>.</w:t>
            </w:r>
          </w:p>
        </w:tc>
        <w:tc>
          <w:tcPr>
            <w:tcW w:w="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B702A">
            <w:pPr>
              <w:widowControl/>
              <w:spacing w:line="400" w:lineRule="exact"/>
              <w:ind w:left="105" w:leftChars="5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E669E">
            <w:pPr>
              <w:widowControl/>
              <w:spacing w:line="400" w:lineRule="exact"/>
              <w:ind w:left="105" w:leftChars="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53FB39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4" w:type="pct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FE4AA8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" w:type="pct"/>
            <w:vMerge w:val="continue"/>
            <w:tcBorders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E144F1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84" w:type="pct"/>
            <w:vMerge w:val="continue"/>
            <w:tcBorders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6810E9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28" w:type="pct"/>
            <w:vMerge w:val="continue"/>
            <w:tcBorders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F9291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" w:type="pct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 w14:paraId="4287C603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2AAB78C7">
            <w:pPr>
              <w:widowControl/>
              <w:spacing w:line="400" w:lineRule="exact"/>
              <w:ind w:left="105" w:leftChars="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  <w:r>
              <w:rPr>
                <w:rFonts w:ascii="仿宋" w:hAnsi="仿宋" w:eastAsia="仿宋" w:cs="宋体"/>
                <w:kern w:val="0"/>
                <w:sz w:val="24"/>
              </w:rPr>
              <w:t>.</w:t>
            </w:r>
          </w:p>
        </w:tc>
        <w:tc>
          <w:tcPr>
            <w:tcW w:w="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A2F55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EFC43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32551C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4" w:type="pct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4DB60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" w:type="pct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BCF138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84" w:type="pct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B7FD7B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28" w:type="pct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A0BDE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" w:type="pct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5B73F4A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347F7322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……</w:t>
            </w:r>
          </w:p>
        </w:tc>
        <w:tc>
          <w:tcPr>
            <w:tcW w:w="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3F9FD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93FCC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7053A8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4" w:type="pct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C44A7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bookmarkStart w:id="0" w:name="_Hlk165992746"/>
            <w:r>
              <w:rPr>
                <w:rFonts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422" w:type="pct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563E3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84" w:type="pct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F8FB70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28" w:type="pct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7D111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" w:type="pct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 w14:paraId="0C84C7B2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3904EDEB">
            <w:pPr>
              <w:widowControl/>
              <w:spacing w:line="400" w:lineRule="exact"/>
              <w:ind w:left="105" w:leftChars="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  <w:r>
              <w:rPr>
                <w:rFonts w:ascii="仿宋" w:hAnsi="仿宋" w:eastAsia="仿宋" w:cs="宋体"/>
                <w:kern w:val="0"/>
                <w:sz w:val="24"/>
              </w:rPr>
              <w:t>.</w:t>
            </w:r>
          </w:p>
        </w:tc>
        <w:tc>
          <w:tcPr>
            <w:tcW w:w="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DD16C">
            <w:pPr>
              <w:widowControl/>
              <w:spacing w:line="400" w:lineRule="exact"/>
              <w:ind w:left="105" w:leftChars="5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53000">
            <w:pPr>
              <w:widowControl/>
              <w:spacing w:line="400" w:lineRule="exact"/>
              <w:ind w:left="105" w:leftChars="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274AE5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4" w:type="pct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CE8B1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" w:type="pct"/>
            <w:vMerge w:val="continue"/>
            <w:tcBorders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DCE2B2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84" w:type="pct"/>
            <w:vMerge w:val="continue"/>
            <w:tcBorders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04E866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28" w:type="pct"/>
            <w:vMerge w:val="continue"/>
            <w:tcBorders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7C5D8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" w:type="pct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 w14:paraId="0C49EE30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0222F9A8">
            <w:pPr>
              <w:widowControl/>
              <w:spacing w:line="400" w:lineRule="exact"/>
              <w:ind w:left="105" w:leftChars="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  <w:r>
              <w:rPr>
                <w:rFonts w:ascii="仿宋" w:hAnsi="仿宋" w:eastAsia="仿宋" w:cs="宋体"/>
                <w:kern w:val="0"/>
                <w:sz w:val="24"/>
              </w:rPr>
              <w:t>.</w:t>
            </w:r>
          </w:p>
        </w:tc>
        <w:tc>
          <w:tcPr>
            <w:tcW w:w="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7CA44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A57D2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02A8D0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4" w:type="pct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A6F61A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" w:type="pct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5A3A29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84" w:type="pct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29382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28" w:type="pct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722CE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" w:type="pct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A3AC46F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178859BD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……</w:t>
            </w:r>
          </w:p>
        </w:tc>
        <w:tc>
          <w:tcPr>
            <w:tcW w:w="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5C2AB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AB8C5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0015F6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4" w:type="pct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6FE7C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422" w:type="pct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3F6BE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84" w:type="pct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2AFDED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28" w:type="pct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28515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" w:type="pct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 w14:paraId="46269982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541EB782">
            <w:pPr>
              <w:widowControl/>
              <w:spacing w:line="400" w:lineRule="exact"/>
              <w:ind w:left="105" w:leftChars="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  <w:r>
              <w:rPr>
                <w:rFonts w:ascii="仿宋" w:hAnsi="仿宋" w:eastAsia="仿宋" w:cs="宋体"/>
                <w:kern w:val="0"/>
                <w:sz w:val="24"/>
              </w:rPr>
              <w:t>.</w:t>
            </w:r>
          </w:p>
        </w:tc>
        <w:tc>
          <w:tcPr>
            <w:tcW w:w="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4C2D4">
            <w:pPr>
              <w:widowControl/>
              <w:spacing w:line="400" w:lineRule="exact"/>
              <w:ind w:left="105" w:leftChars="5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1D45C">
            <w:pPr>
              <w:widowControl/>
              <w:spacing w:line="400" w:lineRule="exact"/>
              <w:ind w:left="105" w:leftChars="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724410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4" w:type="pct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C52683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" w:type="pct"/>
            <w:vMerge w:val="continue"/>
            <w:tcBorders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A93F1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84" w:type="pct"/>
            <w:vMerge w:val="continue"/>
            <w:tcBorders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0026CA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28" w:type="pct"/>
            <w:vMerge w:val="continue"/>
            <w:tcBorders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42CBBC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" w:type="pct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 w14:paraId="2B201AC3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426D75A8">
            <w:pPr>
              <w:widowControl/>
              <w:spacing w:line="400" w:lineRule="exact"/>
              <w:ind w:left="105" w:leftChars="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  <w:r>
              <w:rPr>
                <w:rFonts w:ascii="仿宋" w:hAnsi="仿宋" w:eastAsia="仿宋" w:cs="宋体"/>
                <w:kern w:val="0"/>
                <w:sz w:val="24"/>
              </w:rPr>
              <w:t>.</w:t>
            </w:r>
          </w:p>
        </w:tc>
        <w:tc>
          <w:tcPr>
            <w:tcW w:w="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EE538C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B6C46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521A0A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4" w:type="pct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2C8F2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" w:type="pct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26E1CD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84" w:type="pct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49BB7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28" w:type="pct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58AED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22" w:type="pct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0D95ECC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0207E5F2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……</w:t>
            </w:r>
          </w:p>
        </w:tc>
        <w:tc>
          <w:tcPr>
            <w:tcW w:w="2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F080A5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8C85B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bookmarkEnd w:id="0"/>
    </w:tbl>
    <w:p w14:paraId="22CDE07B">
      <w:pPr>
        <w:widowControl/>
        <w:snapToGrid w:val="0"/>
        <w:spacing w:line="500" w:lineRule="exac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填表人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/职能部门负责人</w:t>
      </w:r>
      <w:bookmarkStart w:id="1" w:name="_GoBack"/>
      <w:bookmarkEnd w:id="1"/>
      <w:r>
        <w:rPr>
          <w:rFonts w:hint="eastAsia" w:ascii="仿宋" w:hAnsi="仿宋" w:eastAsia="仿宋" w:cs="宋体"/>
          <w:kern w:val="0"/>
          <w:sz w:val="28"/>
          <w:szCs w:val="28"/>
        </w:rPr>
        <w:t xml:space="preserve">：             联系方式：     </w:t>
      </w:r>
    </w:p>
    <w:p w14:paraId="64D55B20">
      <w:pPr>
        <w:widowControl/>
        <w:snapToGrid w:val="0"/>
        <w:spacing w:line="400" w:lineRule="exact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b/>
          <w:kern w:val="0"/>
          <w:sz w:val="24"/>
        </w:rPr>
        <w:t>※备注：</w:t>
      </w:r>
      <w:r>
        <w:rPr>
          <w:rFonts w:ascii="仿宋" w:hAnsi="仿宋" w:eastAsia="仿宋" w:cs="宋体"/>
          <w:b/>
          <w:kern w:val="0"/>
          <w:sz w:val="24"/>
        </w:rPr>
        <w:t>1.</w:t>
      </w:r>
      <w:r>
        <w:rPr>
          <w:rFonts w:hint="eastAsia" w:ascii="仿宋" w:hAnsi="仿宋" w:eastAsia="仿宋" w:cs="宋体"/>
          <w:b/>
          <w:kern w:val="0"/>
          <w:sz w:val="24"/>
        </w:rPr>
        <w:t>实施主体</w:t>
      </w:r>
      <w:r>
        <w:rPr>
          <w:rFonts w:hint="eastAsia" w:ascii="仿宋" w:hAnsi="仿宋" w:eastAsia="仿宋" w:cs="宋体"/>
          <w:kern w:val="0"/>
          <w:sz w:val="24"/>
        </w:rPr>
        <w:t>指学部、职能部门具体实施该项职权的部门。</w:t>
      </w:r>
    </w:p>
    <w:p w14:paraId="47E189C8">
      <w:pPr>
        <w:widowControl/>
        <w:snapToGrid w:val="0"/>
        <w:spacing w:line="400" w:lineRule="exact"/>
        <w:rPr>
          <w:rFonts w:ascii="仿宋" w:hAnsi="仿宋" w:eastAsia="仿宋" w:cs="宋体"/>
          <w:kern w:val="0"/>
          <w:sz w:val="24"/>
        </w:rPr>
      </w:pPr>
      <w:r>
        <w:rPr>
          <w:rFonts w:ascii="仿宋" w:hAnsi="仿宋" w:eastAsia="仿宋" w:cs="宋体"/>
          <w:b/>
          <w:kern w:val="0"/>
          <w:sz w:val="24"/>
        </w:rPr>
        <w:t xml:space="preserve">       2.</w:t>
      </w:r>
      <w:r>
        <w:rPr>
          <w:rFonts w:hint="eastAsia" w:ascii="仿宋" w:hAnsi="仿宋" w:eastAsia="仿宋" w:cs="宋体"/>
          <w:b/>
          <w:kern w:val="0"/>
          <w:sz w:val="24"/>
        </w:rPr>
        <w:t xml:space="preserve">风险等级 </w:t>
      </w:r>
      <w:r>
        <w:rPr>
          <w:rFonts w:hint="eastAsia" w:ascii="仿宋" w:hAnsi="仿宋" w:eastAsia="仿宋" w:cs="宋体"/>
          <w:kern w:val="0"/>
          <w:sz w:val="24"/>
        </w:rPr>
        <w:t>由内设机构根据风险发生的概率和危害程度进行判定，分高、中、低3个等级，经分管领导</w:t>
      </w:r>
      <w:r>
        <w:rPr>
          <w:rFonts w:hint="eastAsia" w:ascii="仿宋" w:hAnsi="仿宋" w:eastAsia="仿宋" w:cs="宋体"/>
          <w:kern w:val="0"/>
          <w:sz w:val="24"/>
          <w:lang w:val="en-US" w:eastAsia="zh-CN"/>
        </w:rPr>
        <w:t>或</w:t>
      </w:r>
      <w:r>
        <w:rPr>
          <w:rFonts w:hint="eastAsia" w:ascii="仿宋" w:hAnsi="仿宋" w:eastAsia="仿宋" w:cs="宋体"/>
          <w:kern w:val="0"/>
          <w:sz w:val="24"/>
        </w:rPr>
        <w:t>学部主任审核。</w:t>
      </w:r>
    </w:p>
    <w:p w14:paraId="14AC532C">
      <w:pPr>
        <w:widowControl/>
        <w:snapToGrid w:val="0"/>
        <w:spacing w:line="400" w:lineRule="exact"/>
        <w:rPr>
          <w:rFonts w:ascii="仿宋" w:hAnsi="仿宋" w:eastAsia="仿宋" w:cs="宋体"/>
          <w:kern w:val="0"/>
          <w:sz w:val="24"/>
        </w:rPr>
      </w:pPr>
      <w:r>
        <w:rPr>
          <w:rFonts w:ascii="仿宋" w:hAnsi="仿宋" w:eastAsia="仿宋" w:cs="宋体"/>
          <w:b/>
          <w:kern w:val="0"/>
          <w:sz w:val="24"/>
        </w:rPr>
        <w:t xml:space="preserve">       3.</w:t>
      </w:r>
      <w:r>
        <w:rPr>
          <w:rFonts w:hint="eastAsia" w:ascii="仿宋" w:hAnsi="仿宋" w:eastAsia="仿宋" w:cs="宋体"/>
          <w:b/>
          <w:kern w:val="0"/>
          <w:sz w:val="24"/>
        </w:rPr>
        <w:t>防控措施责任人</w:t>
      </w: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是指该项防控措施在能明确到具体责任人的情况下，须落实到人。</w:t>
      </w:r>
    </w:p>
    <w:sectPr>
      <w:pgSz w:w="16838" w:h="11906" w:orient="landscape"/>
      <w:pgMar w:top="1021" w:right="851" w:bottom="1021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F7B43752-F84F-4FB6-9D4F-FBBFA8340ECA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EECF329D-E8B3-4689-A1C6-9ECA965C276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52238625-BC2C-490F-970B-9B5048B10EFA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05EBE95A-B6FE-4BEB-AE47-8C221536DF79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5" w:fontKey="{E1AFDE7E-9DF1-4587-851F-A2709F0FE04A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031FE788-556B-4B37-AC93-8E2BA7B4106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A9D67F0B-A4CF-4CC6-8215-23EB7488C45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10B2"/>
    <w:rsid w:val="000025E2"/>
    <w:rsid w:val="0001295C"/>
    <w:rsid w:val="000132CA"/>
    <w:rsid w:val="000216B6"/>
    <w:rsid w:val="00040C32"/>
    <w:rsid w:val="00057B66"/>
    <w:rsid w:val="0007615F"/>
    <w:rsid w:val="00086ADB"/>
    <w:rsid w:val="00087476"/>
    <w:rsid w:val="000B11DA"/>
    <w:rsid w:val="000C47DA"/>
    <w:rsid w:val="000C6FC2"/>
    <w:rsid w:val="000D496F"/>
    <w:rsid w:val="000E5450"/>
    <w:rsid w:val="000E6B82"/>
    <w:rsid w:val="0010352C"/>
    <w:rsid w:val="00144920"/>
    <w:rsid w:val="0017098F"/>
    <w:rsid w:val="00171E52"/>
    <w:rsid w:val="00183424"/>
    <w:rsid w:val="0018514B"/>
    <w:rsid w:val="001D6E79"/>
    <w:rsid w:val="001E3912"/>
    <w:rsid w:val="0020706B"/>
    <w:rsid w:val="00210178"/>
    <w:rsid w:val="0022035A"/>
    <w:rsid w:val="00231C9D"/>
    <w:rsid w:val="002456D0"/>
    <w:rsid w:val="00254924"/>
    <w:rsid w:val="00271786"/>
    <w:rsid w:val="002808FB"/>
    <w:rsid w:val="002A4D02"/>
    <w:rsid w:val="002B267A"/>
    <w:rsid w:val="002E64BB"/>
    <w:rsid w:val="002E6C99"/>
    <w:rsid w:val="002F1E43"/>
    <w:rsid w:val="00365B5C"/>
    <w:rsid w:val="00375F1C"/>
    <w:rsid w:val="0039094B"/>
    <w:rsid w:val="003A24DB"/>
    <w:rsid w:val="003C7E34"/>
    <w:rsid w:val="00404256"/>
    <w:rsid w:val="004413B9"/>
    <w:rsid w:val="0044768F"/>
    <w:rsid w:val="00466E81"/>
    <w:rsid w:val="00470429"/>
    <w:rsid w:val="004934A1"/>
    <w:rsid w:val="00497FDD"/>
    <w:rsid w:val="004A008C"/>
    <w:rsid w:val="004B3B82"/>
    <w:rsid w:val="004C437E"/>
    <w:rsid w:val="004D12D5"/>
    <w:rsid w:val="004D439B"/>
    <w:rsid w:val="004E22ED"/>
    <w:rsid w:val="00501BB6"/>
    <w:rsid w:val="005040A5"/>
    <w:rsid w:val="00517DDA"/>
    <w:rsid w:val="00533BF7"/>
    <w:rsid w:val="00537313"/>
    <w:rsid w:val="0057124E"/>
    <w:rsid w:val="00574C5A"/>
    <w:rsid w:val="005808DD"/>
    <w:rsid w:val="005D77BC"/>
    <w:rsid w:val="005E3138"/>
    <w:rsid w:val="00603F05"/>
    <w:rsid w:val="00611FB1"/>
    <w:rsid w:val="006156B5"/>
    <w:rsid w:val="006161C4"/>
    <w:rsid w:val="0063533D"/>
    <w:rsid w:val="00643F73"/>
    <w:rsid w:val="006504A0"/>
    <w:rsid w:val="00654303"/>
    <w:rsid w:val="006710B2"/>
    <w:rsid w:val="00674AF4"/>
    <w:rsid w:val="00676BAC"/>
    <w:rsid w:val="00697D9D"/>
    <w:rsid w:val="00707BC1"/>
    <w:rsid w:val="00743FA2"/>
    <w:rsid w:val="007457BC"/>
    <w:rsid w:val="007504A4"/>
    <w:rsid w:val="00775544"/>
    <w:rsid w:val="0079373A"/>
    <w:rsid w:val="007A011A"/>
    <w:rsid w:val="007A51C0"/>
    <w:rsid w:val="007B3341"/>
    <w:rsid w:val="007C4CF4"/>
    <w:rsid w:val="007D0B5A"/>
    <w:rsid w:val="007D1F6F"/>
    <w:rsid w:val="007F2FD1"/>
    <w:rsid w:val="007F467E"/>
    <w:rsid w:val="007F53E1"/>
    <w:rsid w:val="00821E93"/>
    <w:rsid w:val="0084281F"/>
    <w:rsid w:val="008434D2"/>
    <w:rsid w:val="008813B5"/>
    <w:rsid w:val="00885C3E"/>
    <w:rsid w:val="00891E92"/>
    <w:rsid w:val="008976FE"/>
    <w:rsid w:val="008B2BDD"/>
    <w:rsid w:val="008D2D9E"/>
    <w:rsid w:val="008E6ABC"/>
    <w:rsid w:val="0091224A"/>
    <w:rsid w:val="00916F9F"/>
    <w:rsid w:val="00963921"/>
    <w:rsid w:val="009914E5"/>
    <w:rsid w:val="009A1649"/>
    <w:rsid w:val="009C4C42"/>
    <w:rsid w:val="009D27C3"/>
    <w:rsid w:val="00A0781B"/>
    <w:rsid w:val="00A122F3"/>
    <w:rsid w:val="00A137FA"/>
    <w:rsid w:val="00A16236"/>
    <w:rsid w:val="00A20D20"/>
    <w:rsid w:val="00A433FA"/>
    <w:rsid w:val="00A55802"/>
    <w:rsid w:val="00A7499C"/>
    <w:rsid w:val="00A84137"/>
    <w:rsid w:val="00A93D77"/>
    <w:rsid w:val="00AB66CD"/>
    <w:rsid w:val="00B2356F"/>
    <w:rsid w:val="00B27C5A"/>
    <w:rsid w:val="00B31A67"/>
    <w:rsid w:val="00B50E65"/>
    <w:rsid w:val="00B52D5D"/>
    <w:rsid w:val="00B86B3C"/>
    <w:rsid w:val="00BA3D36"/>
    <w:rsid w:val="00BA6A36"/>
    <w:rsid w:val="00BB1D98"/>
    <w:rsid w:val="00BB44A5"/>
    <w:rsid w:val="00BC390B"/>
    <w:rsid w:val="00BD5240"/>
    <w:rsid w:val="00BE79F9"/>
    <w:rsid w:val="00BF7F36"/>
    <w:rsid w:val="00C01209"/>
    <w:rsid w:val="00C1098A"/>
    <w:rsid w:val="00C12623"/>
    <w:rsid w:val="00C461E7"/>
    <w:rsid w:val="00C46B90"/>
    <w:rsid w:val="00C51432"/>
    <w:rsid w:val="00C95FE6"/>
    <w:rsid w:val="00CA3443"/>
    <w:rsid w:val="00CA6DDD"/>
    <w:rsid w:val="00CB14D7"/>
    <w:rsid w:val="00CC1578"/>
    <w:rsid w:val="00CF1877"/>
    <w:rsid w:val="00CF6E6F"/>
    <w:rsid w:val="00D246E1"/>
    <w:rsid w:val="00D32A6F"/>
    <w:rsid w:val="00D42CE1"/>
    <w:rsid w:val="00D73FAB"/>
    <w:rsid w:val="00D75E77"/>
    <w:rsid w:val="00D86973"/>
    <w:rsid w:val="00D90F7F"/>
    <w:rsid w:val="00DA1E0B"/>
    <w:rsid w:val="00DB0EDE"/>
    <w:rsid w:val="00DB33A9"/>
    <w:rsid w:val="00DB41E5"/>
    <w:rsid w:val="00DB5AD3"/>
    <w:rsid w:val="00E0075B"/>
    <w:rsid w:val="00E02BBB"/>
    <w:rsid w:val="00E42D9B"/>
    <w:rsid w:val="00E42FD1"/>
    <w:rsid w:val="00E549B2"/>
    <w:rsid w:val="00E64F69"/>
    <w:rsid w:val="00E8225B"/>
    <w:rsid w:val="00E91EF8"/>
    <w:rsid w:val="00E9282B"/>
    <w:rsid w:val="00E95590"/>
    <w:rsid w:val="00EC53F9"/>
    <w:rsid w:val="00EE1712"/>
    <w:rsid w:val="00EF451D"/>
    <w:rsid w:val="00F00007"/>
    <w:rsid w:val="00F10E2E"/>
    <w:rsid w:val="00F272AF"/>
    <w:rsid w:val="00F33AA5"/>
    <w:rsid w:val="00F36F9D"/>
    <w:rsid w:val="00F437A4"/>
    <w:rsid w:val="00F4554B"/>
    <w:rsid w:val="00F46395"/>
    <w:rsid w:val="00F70310"/>
    <w:rsid w:val="00F72C73"/>
    <w:rsid w:val="00F9604A"/>
    <w:rsid w:val="00FC5BA0"/>
    <w:rsid w:val="00FE2A13"/>
    <w:rsid w:val="00FE6B46"/>
    <w:rsid w:val="074B7179"/>
    <w:rsid w:val="14A20270"/>
    <w:rsid w:val="5D1E5760"/>
    <w:rsid w:val="71B425A3"/>
    <w:rsid w:val="75446E16"/>
    <w:rsid w:val="76DA39D1"/>
    <w:rsid w:val="7E443D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</w:rPr>
  </w:style>
  <w:style w:type="character" w:customStyle="1" w:styleId="9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</Words>
  <Characters>249</Characters>
  <Lines>3</Lines>
  <Paragraphs>1</Paragraphs>
  <TotalTime>118</TotalTime>
  <ScaleCrop>false</ScaleCrop>
  <LinksUpToDate>false</LinksUpToDate>
  <CharactersWithSpaces>326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2021-03-18T07:04:00Z</dcterms:created>
  <dc:creator>段练</dc:creator>
  <cp:lastModifiedBy>小飞</cp:lastModifiedBy>
  <cp:lastPrinted>2024-05-08T01:42:00Z</cp:lastPrinted>
  <dcterms:modified xsi:type="dcterms:W3CDTF">2025-05-21T07:30:40Z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SaveFontToCloudKey">
    <vt:lpwstr>482705868_embed</vt:lpwstr>
  </property>
  <property fmtid="{D5CDD505-2E9C-101B-9397-08002B2CF9AE}" pid="4" name="KSOTemplateDocerSaveRecord">
    <vt:lpwstr>eyJoZGlkIjoiYjZhMzE4ZmQ0NjI0YTliZTI1ZmJjNTkxYTY5MDczNzAiLCJ1c2VySWQiOiI0Mjc0Nzc0NzQifQ==</vt:lpwstr>
  </property>
  <property fmtid="{D5CDD505-2E9C-101B-9397-08002B2CF9AE}" pid="5" name="ICV">
    <vt:lpwstr>40D5F37BD30146BD90AD3B041D2102CD_12</vt:lpwstr>
  </property>
</Properties>
</file>